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17"/>
        <w:gridCol w:w="5149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Name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Admission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University Register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Research Progress Report for the current period is agreed as adequate by the DC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on which DC6 was conducted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161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List of modifications if any suggested in DC6 (Seminar II)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modifications suggested if any in DC6 (Seminar II) are implemented?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9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Title of research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Affiliation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4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91"/>
        <w:gridCol w:w="2287"/>
        <w:gridCol w:w="2278"/>
        <w:gridCol w:w="2028"/>
        <w:gridCol w:w="1380"/>
        <w:gridCol w:w="651"/>
        <w:gridCol w:w="1230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10445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Details of publications about the progress made by the scholar about her/his research problem</w:t>
            </w:r>
          </w:p>
        </w:tc>
      </w:tr>
      <w:tr>
        <w:tblPrEx>
          <w:shd w:val="clear" w:color="auto" w:fill="auto"/>
        </w:tblPrEx>
        <w:trPr>
          <w:trHeight w:val="1510" w:hRule="atLeast"/>
        </w:trPr>
        <w:tc>
          <w:tcPr>
            <w:tcW w:type="dxa" w:w="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Sl. No.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Title of the paper with List of authors and their affiliations</w:t>
            </w:r>
          </w:p>
        </w:tc>
        <w:tc>
          <w:tcPr>
            <w:tcW w:type="dxa" w:w="2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Journal/International Conference/National Conference</w:t>
            </w:r>
          </w:p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Name of Journal/Conference</w:t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 SCI/SCIE/SSCI/SCOPUS/Conference</w:t>
            </w:r>
          </w:p>
        </w:tc>
        <w:tc>
          <w:tcPr>
            <w:tcW w:type="dxa" w:w="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Paid or not</w:t>
            </w:r>
          </w:p>
        </w:tc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Accepted/Published</w:t>
            </w:r>
          </w:p>
        </w:tc>
      </w:tr>
      <w:tr>
        <w:tblPrEx>
          <w:shd w:val="clear" w:color="auto" w:fill="auto"/>
        </w:tblPrEx>
        <w:trPr>
          <w:trHeight w:val="594" w:hRule="atLeast"/>
        </w:trPr>
        <w:tc>
          <w:tcPr>
            <w:tcW w:type="dxa" w:w="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4" w:hRule="atLeast"/>
        </w:trPr>
        <w:tc>
          <w:tcPr>
            <w:tcW w:type="dxa" w:w="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4" w:hRule="atLeast"/>
        </w:trPr>
        <w:tc>
          <w:tcPr>
            <w:tcW w:type="dxa" w:w="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4" w:hRule="atLeast"/>
        </w:trPr>
        <w:tc>
          <w:tcPr>
            <w:tcW w:type="dxa" w:w="5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810" w:hRule="atLeast"/>
        </w:trPr>
        <w:tc>
          <w:tcPr>
            <w:tcW w:type="dxa" w:w="10445"/>
            <w:gridSpan w:val="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Note:</w:t>
            </w:r>
          </w:p>
          <w:p>
            <w:pPr>
              <w:pStyle w:val="Table Style 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In each of the Journal papers listed above, the research scholar is either the first author or the corresponding author.</w:t>
            </w:r>
          </w:p>
          <w:p>
            <w:pPr>
              <w:pStyle w:val="Table Style 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ame of the University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is included in each of the publications listed above, as one of the affiliation along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with the place of research and / or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the research scholar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working institute if any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  <w:p>
            <w:pPr>
              <w:pStyle w:val="Table Style 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No publication listed here is used by any other authors to get a PhD awarded to them. </w:t>
            </w:r>
          </w:p>
        </w:tc>
      </w:tr>
    </w:tbl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4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3"/>
        <w:gridCol w:w="9662"/>
      </w:tblGrid>
      <w:tr>
        <w:tblPrEx>
          <w:shd w:val="clear" w:color="auto" w:fill="bdc0bf"/>
        </w:tblPrEx>
        <w:trPr>
          <w:trHeight w:val="610" w:hRule="atLeast"/>
          <w:tblHeader/>
        </w:trPr>
        <w:tc>
          <w:tcPr>
            <w:tcW w:type="dxa" w:w="1044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Details of patents if any obtained by the research scholar about the work done as a part of the research work approved by the DC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7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Sl. No</w:t>
            </w:r>
          </w:p>
        </w:tc>
        <w:tc>
          <w:tcPr>
            <w:tcW w:type="dxa" w:w="9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Details of the patent obtained 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7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9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7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9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7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96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10" w:hRule="atLeast"/>
        </w:trPr>
        <w:tc>
          <w:tcPr>
            <w:tcW w:type="dxa" w:w="1044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Note:</w:t>
            </w:r>
          </w:p>
          <w:p>
            <w:pPr>
              <w:pStyle w:val="Table Style 2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Each of the patents listed above is obtained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with the consent of the University and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registered with the Registrar of the University as the assignee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hereby certify that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standard software/platform was used for checking against plagiarism.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 of the Research Scholar</w:t>
      </w: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10445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54"/>
        <w:gridCol w:w="2323"/>
        <w:gridCol w:w="1486"/>
        <w:gridCol w:w="2231"/>
        <w:gridCol w:w="1458"/>
        <w:gridCol w:w="2393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10445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Proposed list of examiners for Thesis exam</w:t>
            </w:r>
          </w:p>
        </w:tc>
      </w:tr>
      <w:tr>
        <w:tblPrEx>
          <w:shd w:val="clear" w:color="auto" w:fill="bdc0bf"/>
        </w:tblPrEx>
        <w:trPr>
          <w:trHeight w:val="610" w:hRule="atLeast"/>
          <w:tblHeader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Sl. No.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</w:t>
            </w:r>
          </w:p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Designation</w:t>
            </w:r>
          </w:p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Email</w:t>
            </w:r>
          </w:p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Mobile No.</w:t>
            </w:r>
          </w:p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Affiliation </w:t>
            </w:r>
          </w:p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7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8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9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5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10</w:t>
            </w:r>
          </w:p>
        </w:tc>
        <w:tc>
          <w:tcPr>
            <w:tcW w:type="dxa" w:w="23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5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110" w:hRule="atLeast"/>
        </w:trPr>
        <w:tc>
          <w:tcPr>
            <w:tcW w:type="dxa" w:w="10445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Note:</w:t>
            </w:r>
          </w:p>
          <w:p>
            <w:pPr>
              <w:pStyle w:val="Table Style 2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None of the proposed examiners are working in an Institute affiliated to the University.</w:t>
            </w:r>
          </w:p>
          <w:p>
            <w:pPr>
              <w:pStyle w:val="Table Style 2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Each one of the proposed examiner is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at the level of Associate Professor in the University or higher and have at least one research publication in the relevant area of research among other publications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  <w:p>
            <w:pPr>
              <w:pStyle w:val="Table Style 2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xaminers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proposed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in the panel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of good research reputation and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mostly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from National Institutes or Laboratories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of good professional standing from foreign Universities.</w:t>
            </w:r>
          </w:p>
          <w:p>
            <w:pPr>
              <w:pStyle w:val="Table Style 2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Not more than three examiners in this list are from the state.</w:t>
            </w:r>
          </w:p>
        </w:tc>
      </w:tr>
    </w:tbl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hereby certify that </w:t>
      </w:r>
      <w:r>
        <w:rPr>
          <w:rFonts w:ascii="Times New Roman" w:hAnsi="Times New Roman"/>
          <w:sz w:val="24"/>
          <w:szCs w:val="24"/>
          <w:rtl w:val="0"/>
          <w:lang w:val="en-US"/>
        </w:rPr>
        <w:t>a standard software/platform was used for checking against plagiarism.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ercentage of similarity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shown is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excluding the bibliography and self plagiarism. </w:t>
      </w:r>
    </w:p>
    <w:p>
      <w:pPr>
        <w:pStyle w:val="Body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hereby certify that the research scholar has completed reasonable quantity and quality of work to award her/him a PhD Degree.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Name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  <w:tab/>
        <w:tab/>
        <w:tab/>
        <w:t>Signature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Enclosure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numPr>
          <w:ilvl w:val="2"/>
          <w:numId w:val="5"/>
        </w:numPr>
        <w:jc w:val="both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Synopsis </w:t>
      </w:r>
    </w:p>
    <w:p>
      <w:pPr>
        <w:pStyle w:val="Body"/>
        <w:numPr>
          <w:ilvl w:val="2"/>
          <w:numId w:val="5"/>
        </w:numPr>
        <w:jc w:val="both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Soft copies of the above listed papers published .</w:t>
      </w:r>
    </w:p>
    <w:p>
      <w:pPr>
        <w:pStyle w:val="Body"/>
        <w:numPr>
          <w:ilvl w:val="2"/>
          <w:numId w:val="5"/>
        </w:numPr>
        <w:jc w:val="both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irst draft of thesis in hard and soft copies</w:t>
      </w:r>
    </w:p>
    <w:p>
      <w:pPr>
        <w:pStyle w:val="Body"/>
        <w:numPr>
          <w:ilvl w:val="2"/>
          <w:numId w:val="5"/>
        </w:numPr>
        <w:jc w:val="both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Documents showing the patents obtained if any</w:t>
      </w:r>
    </w:p>
    <w:p>
      <w:pPr>
        <w:pStyle w:val="Body"/>
        <w:numPr>
          <w:ilvl w:val="2"/>
          <w:numId w:val="5"/>
        </w:numPr>
        <w:jc w:val="both"/>
        <w:rPr>
          <w:rFonts w:ascii="Times New Roman" w:hAnsi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Biodata of the proposed panel of examiners in the required form (please see from our website)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035"/>
        <w:gridCol w:w="3423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7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and time for DC (to be filled by the office of the Dean Research)</w:t>
            </w:r>
          </w:p>
        </w:tc>
        <w:tc>
          <w:tcPr>
            <w:tcW w:type="dxa" w:w="3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6" w:h="16838" w:orient="portrait"/>
      <w:pgMar w:top="1800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College of Engineering Trivandrum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Doctoral Committee 7 (</w:t>
    </w:r>
    <w:r>
      <w:rPr>
        <w:rFonts w:ascii="Times New Roman" w:hAnsi="Times New Roman"/>
        <w:b w:val="1"/>
        <w:bCs w:val="1"/>
        <w:rtl w:val="0"/>
      </w:rPr>
      <w:t>DC</w:t>
    </w:r>
    <w:r>
      <w:rPr>
        <w:rFonts w:ascii="Times New Roman" w:hAnsi="Times New Roman"/>
        <w:b w:val="1"/>
        <w:bCs w:val="1"/>
        <w:rtl w:val="0"/>
        <w:lang w:val="en-US"/>
      </w:rPr>
      <w:t xml:space="preserve">7 - </w:t>
    </w:r>
    <w:r>
      <w:rPr>
        <w:rFonts w:ascii="Times New Roman" w:hAnsi="Times New Roman"/>
        <w:b w:val="1"/>
        <w:bCs w:val="1"/>
        <w:rtl w:val="0"/>
        <w:lang w:val="en-US"/>
      </w:rPr>
      <w:t>Synopsis Meeting</w:t>
    </w:r>
    <w:r>
      <w:rPr>
        <w:rFonts w:ascii="Times New Roman" w:hAnsi="Times New Roman"/>
        <w:b w:val="1"/>
        <w:b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i w:val="1"/>
        <w:iCs w:val="1"/>
      </w:rPr>
    </w:pPr>
    <w:r>
      <w:rPr>
        <w:rFonts w:ascii="Times New Roman" w:cs="Times New Roman" w:hAnsi="Times New Roman" w:eastAsia="Times New Roman"/>
        <w:i w:val="1"/>
        <w:iCs w:val="1"/>
      </w:rPr>
      <w:tab/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(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Can be conducted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when scholar has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pt-PT"/>
      </w:rPr>
      <w:t>satisfactor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ily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it-IT"/>
      </w:rPr>
      <w:t xml:space="preserve"> complet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ed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 the prescribed courses, the comprehensive examination and the research work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Requisition form for Research Scholars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Numbered"/>
  </w:abstractNum>
  <w:abstractNum w:abstractNumId="4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